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73AE">
      <w:pPr>
        <w:rPr>
          <w:rFonts w:eastAsia="Times New Roman"/>
        </w:rPr>
      </w:pPr>
      <w:r>
        <w:rPr>
          <w:rFonts w:eastAsia="Times New Roman"/>
        </w:rPr>
        <w:t>Научни приноси на доц. д-р Неда Бояджиев</w:t>
      </w:r>
      <w:r>
        <w:rPr>
          <w:rFonts w:eastAsia="Times New Roman"/>
        </w:rPr>
        <w:t>а</w:t>
      </w:r>
    </w:p>
    <w:tbl>
      <w:tblPr>
        <w:tblW w:w="5000" w:type="pct"/>
        <w:shd w:val="clear" w:color="auto" w:fill="F0E68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7915"/>
        <w:gridCol w:w="731"/>
      </w:tblGrid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Дисертация д-р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Съвременна италианска политическа лексика</w:t>
            </w:r>
            <w:r>
              <w:rPr>
                <w:rFonts w:ascii="Verdana" w:eastAsia="Times New Roman" w:hAnsi="Verdana"/>
                <w:color w:val="333333"/>
              </w:rPr>
              <w:t>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Монография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Устойчиви сравнения в италианския език, характеризиращи човека</w:t>
            </w:r>
            <w:r>
              <w:rPr>
                <w:rFonts w:ascii="Verdana" w:eastAsia="Times New Roman" w:hAnsi="Verdana"/>
                <w:color w:val="333333"/>
              </w:rPr>
              <w:t>, Университетсто издателство "Св.Климент Охридски", София,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Научен проект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научна редакция на доклади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договора:Проект по НИС № 71/18.04.201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Развитие на системата за квалификация и кариерно израстване на академичния състав в Софийски университет "Св. Климент Охридски"</w:t>
            </w:r>
            <w:r>
              <w:rPr>
                <w:rFonts w:ascii="Verdana" w:eastAsia="Times New Roman" w:hAnsi="Verdana"/>
                <w:color w:val="333333"/>
              </w:rPr>
              <w:t>, Член, Европейски социален фонд, Номер на договора:Проект BG051PO001-3.1.09-0005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Редактор на издание нереферирано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Италианско-български речник, първо издание, автор Иван тонкин, ИСМ Компания ЕООД, София 2020, ISBN 978-619-91042-0-0.</w:t>
            </w:r>
            <w:r>
              <w:rPr>
                <w:rFonts w:ascii="Verdana" w:eastAsia="Times New Roman" w:hAnsi="Verdana"/>
                <w:color w:val="333333"/>
              </w:rPr>
              <w:t>, Редактор на издание нерефериран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Речник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Бояджиева, Сава Славчев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Италианско-български речник Българо-ита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лиански речник</w:t>
            </w:r>
            <w:r>
              <w:rPr>
                <w:rFonts w:ascii="Verdana" w:eastAsia="Times New Roman" w:hAnsi="Verdana"/>
                <w:color w:val="333333"/>
              </w:rPr>
              <w:t>, ISBN:978-954-792-767-4, ИК "Скорпио ВИ" ЕОО</w:t>
            </w:r>
            <w:r>
              <w:rPr>
                <w:rFonts w:ascii="Verdana" w:eastAsia="Times New Roman" w:hAnsi="Verdana"/>
                <w:color w:val="333333"/>
              </w:rPr>
              <w:t>Д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Българо-италиански речник</w:t>
            </w:r>
            <w:r>
              <w:rPr>
                <w:rFonts w:ascii="Verdana" w:eastAsia="Times New Roman" w:hAnsi="Verdana"/>
                <w:color w:val="333333"/>
              </w:rPr>
              <w:t>, ISBN:954-9607-65-8, Gaberoff - ЕООД, Велико Търнов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Бояджиева, Ина Кирякова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Италианско-български речник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Българо-италиански речник</w:t>
            </w:r>
            <w:r>
              <w:rPr>
                <w:rFonts w:ascii="Verdana" w:eastAsia="Times New Roman" w:hAnsi="Verdana"/>
                <w:color w:val="333333"/>
              </w:rPr>
              <w:t>, ISBN:954-8283-47-6, Хейзъл,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научно списание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„Някои черти от характера на човека, обрисуван в устойчивите сравнения в италианския език“ </w:t>
            </w:r>
            <w:r>
              <w:rPr>
                <w:rFonts w:ascii="Verdana" w:eastAsia="Times New Roman" w:hAnsi="Verdana"/>
                <w:color w:val="333333"/>
              </w:rPr>
              <w:t>, Електронно списание LiterNet, брой:12.02.2018,</w:t>
            </w:r>
            <w:r>
              <w:rPr>
                <w:rFonts w:ascii="Verdana" w:eastAsia="Times New Roman" w:hAnsi="Verdana"/>
                <w:color w:val="333333"/>
              </w:rPr>
              <w:t xml:space="preserve"> № 2 (219), 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Източници на компаратума в устойчивите сравнения в италианския език, характеризиращи човека:оценъчни характеристики и емоционални нюанси</w:t>
            </w:r>
            <w:r>
              <w:rPr>
                <w:rFonts w:ascii="Verdana" w:eastAsia="Times New Roman" w:hAnsi="Verdana"/>
                <w:color w:val="333333"/>
              </w:rPr>
              <w:t>, Електронно списание Liternet, брой:№ 12 (217), 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ова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“Видове сертификати за владеене на италиански език и възможност за придобиването им в България” </w:t>
            </w:r>
            <w:r>
              <w:rPr>
                <w:rFonts w:ascii="Verdana" w:eastAsia="Times New Roman" w:hAnsi="Verdana"/>
                <w:color w:val="333333"/>
              </w:rPr>
              <w:t>, Чуждоезиково обучение, брой:1, 2006, стр.:51-7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“Италиански език за банкови служители (комуникативен курс)”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  <w:r>
              <w:rPr>
                <w:rFonts w:ascii="Verdana" w:eastAsia="Times New Roman" w:hAnsi="Verdana"/>
                <w:color w:val="333333"/>
              </w:rPr>
              <w:t>, Чуждоезиково обучение , брой:1, 2003, стр.:42-5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Бояджиева, и колектив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“Входно-изходно равнище на учебния предмет чужд език”</w:t>
            </w:r>
            <w:r>
              <w:rPr>
                <w:rFonts w:ascii="Verdana" w:eastAsia="Times New Roman" w:hAnsi="Verdana"/>
                <w:color w:val="333333"/>
              </w:rPr>
              <w:t>, Чуждоезиково обучение, брой:4-5, 199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199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поредица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hyperlink r:id="rId4" w:tgtFrame="_blank" w:history="1"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Неда Стоянова Бояджиева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 xml:space="preserve">„Някой наблюдения върху съвременната италианска политическа лексика” </w:t>
              </w:r>
              <w:r>
                <w:rPr>
                  <w:rStyle w:val="Hyperlink"/>
                  <w:rFonts w:ascii="Verdana" w:eastAsia="Times New Roman" w:hAnsi="Verdana"/>
                </w:rPr>
                <w:t>, Електронен журнал "Хоризонти", брой:2, издателство:Софийски Университет, Научноизследователски с</w:t>
              </w:r>
              <w:r>
                <w:rPr>
                  <w:rStyle w:val="Hyperlink"/>
                  <w:rFonts w:ascii="Verdana" w:eastAsia="Times New Roman" w:hAnsi="Verdana"/>
                </w:rPr>
                <w:t>ектор, 2012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сборник (на конференция и др.)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Rapporti di sinonimia e di antonimia presso i paragoni fissi italiani che caratterizzano l’uomo</w:t>
            </w:r>
            <w:r>
              <w:rPr>
                <w:rFonts w:ascii="Verdana" w:eastAsia="Times New Roman" w:hAnsi="Verdana"/>
                <w:color w:val="333333"/>
              </w:rPr>
              <w:t>, Lingua e letteratura italiana nel presente e nella storia. Atti del X Conv</w:t>
            </w:r>
            <w:r>
              <w:rPr>
                <w:rFonts w:ascii="Verdana" w:eastAsia="Times New Roman" w:hAnsi="Verdana"/>
                <w:color w:val="333333"/>
              </w:rPr>
              <w:t>egno internazionale di italianistica dell’Università di Craiova, 14-15 settembre 2018, Publisher:Franco Cesati Editore, Quaderni della Rassegna 177, 2020, Firenze, 2020, pages:35-40, ISBN:978-88-7667-859-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“L’espressività del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secondo termine di paragone dei paragoni fissi italiani che caratterizzano l’uomo” </w:t>
            </w:r>
            <w:r>
              <w:rPr>
                <w:rFonts w:ascii="Verdana" w:eastAsia="Times New Roman" w:hAnsi="Verdana"/>
                <w:color w:val="333333"/>
              </w:rPr>
              <w:t>, Dal libro a stampa a Internet: metamorfosi della ricerca linguistica e letteraria italiana. Atti dell’IX Convegno internazionale di italianistica dell’Università di Craiov</w:t>
            </w:r>
            <w:r>
              <w:rPr>
                <w:rFonts w:ascii="Verdana" w:eastAsia="Times New Roman" w:hAnsi="Verdana"/>
                <w:color w:val="333333"/>
              </w:rPr>
              <w:t>a,15-16 settembre 2017, Publisher:Franco Cesati Editore, Firenze 2019, 2019, pages:21-29, ISBN:978-88-7667-789-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L'aspetto fisico dell'uomo nei paragoni fissi italiani</w:t>
            </w:r>
            <w:r>
              <w:rPr>
                <w:rFonts w:ascii="Verdana" w:eastAsia="Times New Roman" w:hAnsi="Verdana"/>
                <w:color w:val="333333"/>
              </w:rPr>
              <w:t>, Il tempo e lo spazio nella lingua e nella letteratura ita</w:t>
            </w:r>
            <w:r>
              <w:rPr>
                <w:rFonts w:ascii="Verdana" w:eastAsia="Times New Roman" w:hAnsi="Verdana"/>
                <w:color w:val="333333"/>
              </w:rPr>
              <w:t>liana. Atti dell’VIII Convegno internazionale di italianistica dell’Università di Craiova, 16-17 settembre 2016. , издателство:Franco Cesati Editore, 2018, стр.:59-6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“I neologismi: una fonte inesauribile di arricchimento della lingua italiana” in Presente e futuro della lingua e letteratura italiana: problemi, metodi, ricerche. </w:t>
            </w:r>
            <w:r>
              <w:rPr>
                <w:rFonts w:ascii="Verdana" w:eastAsia="Times New Roman" w:hAnsi="Verdana"/>
                <w:color w:val="333333"/>
              </w:rPr>
              <w:t>, Atti del VII Convegno internazionale di italianistica dell’Università di Craiova, издателс</w:t>
            </w:r>
            <w:r>
              <w:rPr>
                <w:rFonts w:ascii="Verdana" w:eastAsia="Times New Roman" w:hAnsi="Verdana"/>
                <w:color w:val="333333"/>
              </w:rPr>
              <w:t>тво:Franco Cesati Editore, Firenze , 2017, стр.:45-5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</w:t>
            </w:r>
            <w:bookmarkStart w:id="0" w:name="_GoBack"/>
            <w:bookmarkEnd w:id="0"/>
            <w:r>
              <w:rPr>
                <w:rFonts w:ascii="Verdana" w:eastAsia="Times New Roman" w:hAnsi="Verdana"/>
                <w:i/>
                <w:iCs/>
                <w:color w:val="333333"/>
              </w:rPr>
              <w:t xml:space="preserve">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Някои наблюдения върху стилистичната вариативност на съвременната италианска политическа лексика</w:t>
            </w:r>
            <w:r>
              <w:rPr>
                <w:rFonts w:ascii="Verdana" w:eastAsia="Times New Roman" w:hAnsi="Verdana"/>
                <w:color w:val="333333"/>
              </w:rPr>
              <w:t xml:space="preserve">, Réécriture et Variation. Actes du colloque intarnational organisé à </w:t>
            </w:r>
            <w:r>
              <w:rPr>
                <w:rFonts w:ascii="Verdana" w:eastAsia="Times New Roman" w:hAnsi="Verdana"/>
                <w:color w:val="333333"/>
              </w:rPr>
              <w:t>l'occasion des 90 ans de la fondation du Département d'Ètudes romanes. Sofia, 2-3 novembre 2013, издателство:Universitè de Sofia Saint Clément d'Ohrid, 2017, стр.:481-49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Структурни особености на италианските устойчиви сравнения,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характеризиращи човека</w:t>
            </w:r>
            <w:r>
              <w:rPr>
                <w:rFonts w:ascii="Verdana" w:eastAsia="Times New Roman" w:hAnsi="Verdana"/>
                <w:color w:val="333333"/>
              </w:rPr>
              <w:t>, Четиринадесета конференция на нехабилитираните преподаватели и докторанти от Факултета по класически и нови филологии, издателство:Университетсто издателство "Св.Климент Охридски", 2017, стр.:52-6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“Al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cune considerazioni sul campo semantico della politica formato dal contemporaneo lessico politico italiano: una proposta di sistematizzazione dei lessemi politici”</w:t>
            </w:r>
            <w:r>
              <w:rPr>
                <w:rFonts w:ascii="Verdana" w:eastAsia="Times New Roman" w:hAnsi="Verdana"/>
                <w:color w:val="333333"/>
              </w:rPr>
              <w:t>, Atti del Convegno ASLI del 2014 ("L'italiano della politica e la politica per l'italiano"),</w:t>
            </w:r>
            <w:r>
              <w:rPr>
                <w:rFonts w:ascii="Verdana" w:eastAsia="Times New Roman" w:hAnsi="Verdana"/>
                <w:color w:val="333333"/>
              </w:rPr>
              <w:t xml:space="preserve"> издателство:Franco Cesati Editore, Firenze, Italia, 2016, стр.:549-55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"Някои наблюдения върху неологизмите в съвременната италианска политическа лексика"</w:t>
            </w:r>
            <w:r>
              <w:rPr>
                <w:rFonts w:ascii="Verdana" w:eastAsia="Times New Roman" w:hAnsi="Verdana"/>
                <w:color w:val="333333"/>
              </w:rPr>
              <w:t>, Преводът- мост между езици и култури. Изследвания в чест на професор Людмила Илиева. И, издателство:Университетско издателство "Св. Кл. Охридски", 2015, стр.:321-33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“Relazioni di equivalenza nel campo semantico del contempo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raneo lessico politico italiano”</w:t>
            </w:r>
            <w:r>
              <w:rPr>
                <w:rFonts w:ascii="Verdana" w:eastAsia="Times New Roman" w:hAnsi="Verdana"/>
                <w:color w:val="333333"/>
              </w:rPr>
              <w:t>, La lingua e la letteratura italiana in prospettiva sincronica e diacrónica. Atti del VI Convegno internazionale italianistica dell’Università di Craiova, редактор/и:Elena Pirvu, издателство:Franco Cesati Editore, 2015, стр</w:t>
            </w:r>
            <w:r>
              <w:rPr>
                <w:rFonts w:ascii="Verdana" w:eastAsia="Times New Roman" w:hAnsi="Verdana"/>
                <w:color w:val="333333"/>
              </w:rPr>
              <w:t>.:91-10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„Форми на учтивост в българския и италианския парламентарен дебат"</w:t>
            </w:r>
            <w:r>
              <w:rPr>
                <w:rFonts w:ascii="Verdana" w:eastAsia="Times New Roman" w:hAnsi="Verdana"/>
                <w:color w:val="333333"/>
              </w:rPr>
              <w:t>, “L’éloquence des gestes. Enjeux lingiustiques et interculturels de la politesse. Actes du Colloque international 5-6 novembre 2011”, издателство:Presses universitaires Saint Clément d’Ohrid, 2015, стр.:508-52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“Аlcune rifle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ssioni sui mutamenti del contemporaneo lessico politico italiano” </w:t>
            </w:r>
            <w:r>
              <w:rPr>
                <w:rFonts w:ascii="Verdana" w:eastAsia="Times New Roman" w:hAnsi="Verdana"/>
                <w:color w:val="333333"/>
              </w:rPr>
              <w:t>, Discorso e cultura nella lingua e nella letteratura italiana. Atti del V Convegno internazionale italianistica dell’Università di Craiova, издателство:Franco Cesati Editore, 2014, стр.:22-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Alcune considerazioni sul lessico tematico come elemento costitutivo del lessico politico italiano (con particolare riguardo al gruppo semantico-lessicale del diritto) </w:t>
            </w:r>
            <w:r>
              <w:rPr>
                <w:rFonts w:ascii="Verdana" w:eastAsia="Times New Roman" w:hAnsi="Verdana"/>
                <w:color w:val="333333"/>
              </w:rPr>
              <w:t>, Discorso, identità e cultura nella lingua e nella le</w:t>
            </w:r>
            <w:r>
              <w:rPr>
                <w:rFonts w:ascii="Verdana" w:eastAsia="Times New Roman" w:hAnsi="Verdana"/>
                <w:color w:val="333333"/>
              </w:rPr>
              <w:t>tteratura italiana. Atti del Convegno internazionale di Studi di Craiova, 21-22 settembre 2012, редактор/и:Elena Pîrvu, издателство:Editura universitaria, Craiova, ISBN 978-606-14-0706-4, 2013, стр.:69-7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“Alcune considerazio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ni sulla problematica del test” </w:t>
            </w:r>
            <w:r>
              <w:rPr>
                <w:rFonts w:ascii="Verdana" w:eastAsia="Times New Roman" w:hAnsi="Verdana"/>
                <w:color w:val="333333"/>
              </w:rPr>
              <w:t>, Studi di italianistica e di glottodidattica I, издателство:УК "Романистика", 2003, стр.:25-3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Boyadzhieva, Ina Kiryakova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“Prоposta di presentazione dell’uso dei verbi ausiliari nei sussidi didattici” </w:t>
            </w:r>
            <w:r>
              <w:rPr>
                <w:rFonts w:ascii="Verdana" w:eastAsia="Times New Roman" w:hAnsi="Verdana"/>
                <w:color w:val="333333"/>
              </w:rPr>
              <w:t>, A</w:t>
            </w:r>
            <w:r>
              <w:rPr>
                <w:rFonts w:ascii="Verdana" w:eastAsia="Times New Roman" w:hAnsi="Verdana"/>
                <w:color w:val="333333"/>
              </w:rPr>
              <w:t>tti del II Convegno di Italianistica, Università “Aristotele”, издателство:Università “Aristotele”, 2000, стр.:323-33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Участие в конференция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Fonti del comparatum nelle strutture comparative italiane che carat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terizzano l’uom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o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Rapporti di sinonimia e di antonimia presso i paragoni fissi italiani che caretterizzano l'uom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o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“L’espressività del secondo termine di paragone nei paragoni fissi italiani che caratterizzano l’uomo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”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Структура на италианските устойчиви сравнения, характеризиращи човек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“L’aspetto fisico dell’uomo nei paragoni fissi italiani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”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“I neologismi: una fonte inesauribile di arricchimento della lingua italiana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”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“Alcune considerazioni sul campo semantico del contemporaneo lessico politico italiano: una proposta di sistematizzazione dei lessemi politici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”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“Relazioni di equivalenza nel campo semantico del contemporaneo lessico politico italiano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”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„Някои наблюдения върху стилистичната вариативност на съвременната италианска политическа лексика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Секционен</w:t>
            </w:r>
            <w:r>
              <w:rPr>
                <w:rFonts w:ascii="Verdana" w:eastAsia="Times New Roman" w:hAnsi="Verdana"/>
                <w:color w:val="333333"/>
              </w:rPr>
              <w:t xml:space="preserve">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“Аlcune riflessioni sui mutamenti del contemporaneo lessico politico italiano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”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“Alcune considerazioni sul lessico tematico come elemento costitutivo del lessico politico italiano (con p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articolare riguardo al gruppo semantico-lessicale del diritto)”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hyperlink r:id="rId5" w:tgtFrame="_blank" w:history="1">
              <w:r>
                <w:rPr>
                  <w:rStyle w:val="Hyperlink"/>
                  <w:rFonts w:ascii="Verdana" w:eastAsia="Times New Roman" w:hAnsi="Verdana"/>
                </w:rPr>
                <w:t xml:space="preserve">Секционен доклад, </w:t>
              </w:r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Nedda Boyadzieva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L’Insegnamento dell’italiano professionale а livello medio e unive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rsitario”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"Форми на учтивост в българския и италианския парламентарен дебат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Alcune considerazioni sulla traduzione specializzata (con particolare riferime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nto al linguaggio politico sociale) e la figura del traduttore come protagonista nel processo traduttiv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o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7173A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Учебник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Grammatica italiana. Nozioni di base ed esercizi</w:t>
            </w:r>
            <w:r>
              <w:rPr>
                <w:rFonts w:ascii="Verdana" w:eastAsia="Times New Roman" w:hAnsi="Verdana"/>
                <w:color w:val="333333"/>
              </w:rPr>
              <w:t>, Полис,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Boyadzhieva, Ivan Tonkin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Lingua italiana. Corso di testi ed esercizi lessicali</w:t>
            </w:r>
            <w:r>
              <w:rPr>
                <w:rFonts w:ascii="Verdana" w:eastAsia="Times New Roman" w:hAnsi="Verdana"/>
                <w:color w:val="333333"/>
              </w:rPr>
              <w:t>, Рива,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Кратка италианска граматика във фишове</w:t>
            </w:r>
            <w:r>
              <w:rPr>
                <w:rFonts w:ascii="Verdana" w:eastAsia="Times New Roman" w:hAnsi="Verdana"/>
                <w:color w:val="333333"/>
              </w:rPr>
              <w:t>, Полис,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L’Italiano delle banche (corso comunicativo di lingua settoriale), </w:t>
            </w:r>
            <w:r>
              <w:rPr>
                <w:rFonts w:ascii="Verdana" w:eastAsia="Times New Roman" w:hAnsi="Verdana"/>
                <w:color w:val="333333"/>
              </w:rPr>
              <w:t>, Университетско издателство,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Бояджиева, Ина Кирякова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Италианска граматика </w:t>
            </w:r>
            <w:r>
              <w:rPr>
                <w:rFonts w:ascii="Verdana" w:eastAsia="Times New Roman" w:hAnsi="Verdana"/>
                <w:color w:val="333333"/>
              </w:rPr>
              <w:t>, Хейзъл,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Граматични приложения към Италианско-български речник, българо-италиански речник</w:t>
            </w:r>
            <w:r>
              <w:rPr>
                <w:rFonts w:ascii="Verdana" w:eastAsia="Times New Roman" w:hAnsi="Verdana"/>
                <w:color w:val="333333"/>
              </w:rPr>
              <w:t>, Gaberoff,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Неда Стоянова Бояджиева, Ина Кирякова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Италиански език за кандидат-студенти, I част</w:t>
            </w:r>
            <w:r>
              <w:rPr>
                <w:rFonts w:ascii="Verdana" w:eastAsia="Times New Roman" w:hAnsi="Verdana"/>
                <w:color w:val="333333"/>
              </w:rPr>
              <w:t>, Романистика,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841390028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Nedda Boyadzhieva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Grammatica pratica per gli studenti del I corso di filologia italiana</w:t>
            </w:r>
            <w:r>
              <w:rPr>
                <w:rFonts w:ascii="Verdana" w:eastAsia="Times New Roman" w:hAnsi="Verdana"/>
                <w:color w:val="333333"/>
              </w:rPr>
              <w:t>, Университетско издателство,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173A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199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</w:tbl>
    <w:p w:rsidR="007173AE" w:rsidRDefault="007173AE">
      <w:pPr>
        <w:divId w:val="1841390028"/>
        <w:rPr>
          <w:rFonts w:eastAsia="Times New Roman"/>
        </w:rPr>
      </w:pPr>
    </w:p>
    <w:sectPr w:rsidR="0071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23E7"/>
    <w:rsid w:val="000323E7"/>
    <w:rsid w:val="0018473D"/>
    <w:rsid w:val="0071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14DC000-17CA-4928-A524-499701B9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treiconfinibelgrado2012.fil.bg.ac.rs/%20" TargetMode="External"/><Relationship Id="rId4" Type="http://schemas.openxmlformats.org/officeDocument/2006/relationships/hyperlink" Target="nis-su.eu/Common/PublicJourn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Vessela Guenova</dc:creator>
  <cp:keywords/>
  <dc:description/>
  <cp:lastModifiedBy>Vessela Guenova</cp:lastModifiedBy>
  <cp:revision>2</cp:revision>
  <dcterms:created xsi:type="dcterms:W3CDTF">2021-02-18T17:50:00Z</dcterms:created>
  <dcterms:modified xsi:type="dcterms:W3CDTF">2021-02-18T17:50:00Z</dcterms:modified>
</cp:coreProperties>
</file>