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143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Научни приноси на ас. Радея Гешев</w:t>
      </w:r>
      <w:r>
        <w:rPr>
          <w:rFonts w:eastAsia="Times New Roman"/>
        </w:rPr>
        <w:t>а</w:t>
      </w:r>
    </w:p>
    <w:tbl>
      <w:tblPr>
        <w:tblW w:w="5000" w:type="pct"/>
        <w:shd w:val="clear" w:color="auto" w:fill="F0E68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7915"/>
        <w:gridCol w:w="731"/>
      </w:tblGrid>
      <w:tr w:rsidR="00000000">
        <w:trPr>
          <w:divId w:val="1089473357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Глава от книга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Италианските преводи на "Септември" на Гео Милев В: Българистични изследвания. Италиано-български срещи.</w:t>
            </w:r>
            <w:r>
              <w:rPr>
                <w:rFonts w:ascii="Verdana" w:eastAsia="Times New Roman" w:hAnsi="Verdana"/>
                <w:color w:val="333333"/>
              </w:rPr>
              <w:t>, СУ "Св. Климент Охридски</w:t>
            </w:r>
            <w:r>
              <w:rPr>
                <w:rFonts w:ascii="Verdana" w:eastAsia="Times New Roman" w:hAnsi="Verdana"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Друго (научно-популярни и др. под.)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 xml:space="preserve">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Рецензия на статия, публикувана в сп. "Съпоставително езикознание"</w:t>
            </w:r>
            <w:r>
              <w:rPr>
                <w:rFonts w:ascii="Verdana" w:eastAsia="Times New Roman" w:hAnsi="Verdana"/>
                <w:color w:val="333333"/>
              </w:rPr>
              <w:t>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Ангел Ангелов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Паул Гайер, Canzoniere на Петрарка като роман за съзнанието. Превод Виолета Вичева. Превод на стиховете на Петрарка - Радея Гешева. Редакция на немския 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на италианския текст - сп. Литературата, кн. 11, 2013, с. 169- 229</w:t>
            </w:r>
            <w:r>
              <w:rPr>
                <w:rFonts w:ascii="Verdana" w:eastAsia="Times New Roman" w:hAnsi="Verdana"/>
                <w:color w:val="333333"/>
              </w:rPr>
              <w:t>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Научен проект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"Тялото: идеологии и употреба (съпоставителен анализ на италианската литература на 20. век)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"Социални иновации за дигитални умения на променящия се пазар на труда"</w:t>
            </w:r>
            <w:r>
              <w:rPr>
                <w:rFonts w:ascii="Verdana" w:eastAsia="Times New Roman" w:hAnsi="Verdana"/>
                <w:color w:val="333333"/>
              </w:rPr>
              <w:t>, Член, Европейски социален фон</w:t>
            </w:r>
            <w:r>
              <w:rPr>
                <w:rFonts w:ascii="Verdana" w:eastAsia="Times New Roman" w:hAnsi="Verdana"/>
                <w:color w:val="333333"/>
              </w:rPr>
              <w:t>д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"Съпоставителен анализ на конструкта тяло в италианската литература от 20. в."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Moti di i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mitazione. Le teorie della mimesi tra letteratura, filosofia e scienza.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Студентски практики – фаза 1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„Развитие на капацитета на специализанти, постдокторанти и млади учени за преподаване на ак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адемични курсове по и на чужд език със съвременни методи и информационни и компютърни технологии” 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договора:BG051PO001-3.3.06 - 0045 по схема BG051PO001-3.3.0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Привеждане на обучението по превод във Факултета по класически и нови филологии към СУ "Св. Климент Охридски" в съответствие с нуждите на националния пазар на услуги, базирани върху превод, в контекста на глобализиращия се многоезичен свят</w:t>
            </w:r>
            <w:r>
              <w:rPr>
                <w:rFonts w:ascii="Verdana" w:eastAsia="Times New Roman" w:hAnsi="Verdana"/>
                <w:color w:val="333333"/>
              </w:rPr>
              <w:t>, Член, , Номер н</w:t>
            </w:r>
            <w:r>
              <w:rPr>
                <w:rFonts w:ascii="Verdana" w:eastAsia="Times New Roman" w:hAnsi="Verdana"/>
                <w:color w:val="333333"/>
              </w:rPr>
              <w:t>а договора:BG051PO001-3.1.07-0068-C000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на книга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Атон</w:t>
            </w:r>
            <w:r>
              <w:rPr>
                <w:rFonts w:ascii="Verdana" w:eastAsia="Times New Roman" w:hAnsi="Verdana"/>
                <w:color w:val="333333"/>
              </w:rPr>
              <w:t>, в сътрудничество с чуждестранни учен</w:t>
            </w:r>
            <w:r>
              <w:rPr>
                <w:rFonts w:ascii="Verdana" w:eastAsia="Times New Roman" w:hAnsi="Verdana"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на статия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Флавио Кого, 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Пенчо Славейков и Италия: посмъртното откриване на един български поет В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: Пенчо СЛАВЕЙКОВ. 150 години от рождението му: сборник с научни изследвания от международна научна конференция </w:t>
            </w:r>
            <w:r>
              <w:rPr>
                <w:rFonts w:ascii="Verdana" w:eastAsia="Times New Roman" w:hAnsi="Verdana"/>
                <w:color w:val="333333"/>
              </w:rPr>
              <w:t>, Боян Пенев, Ref,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'Farewell Brown Bear'/ "Сбогом, кафява мечко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Италианските преводи на "Септември" на Гео Милев В: Българистични изследвания. Италиано-български срещ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"Живот и обичаи на индианците" от "Бордови дневник на Христофор Колумб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"Проповед на Йоан Павел II за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началото на понтификата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"О, ти, която с очи сърцето ми прониза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"Само Еко искам да превеждам"</w:t>
            </w:r>
            <w:r>
              <w:rPr>
                <w:rFonts w:ascii="Verdana" w:eastAsia="Times New Roman" w:hAnsi="Verdana"/>
                <w:color w:val="333333"/>
              </w:rPr>
              <w:t>, Литературен вестни</w:t>
            </w:r>
            <w:r>
              <w:rPr>
                <w:rFonts w:ascii="Verdana" w:eastAsia="Times New Roman" w:hAnsi="Verdana"/>
                <w:color w:val="333333"/>
              </w:rPr>
              <w:t>к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научно списание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"Анатомия на световната литература"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color w:val="333333"/>
              </w:rPr>
              <w:t>Литературен вестник, 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Strategies for interpersonal and intergroup communication in the educational process: 21-st century skills </w:t>
            </w:r>
            <w:r>
              <w:rPr>
                <w:rFonts w:ascii="Verdana" w:eastAsia="Times New Roman" w:hAnsi="Verdana"/>
                <w:color w:val="333333"/>
              </w:rPr>
              <w:t>, Реторика и комуникации, 2018,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"Меланхолия" на Ларс фон Триер</w:t>
            </w:r>
            <w:r>
              <w:rPr>
                <w:rFonts w:ascii="Verdana" w:eastAsia="Times New Roman" w:hAnsi="Verdana"/>
                <w:color w:val="333333"/>
              </w:rPr>
              <w:t>, Литературен вестник,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Маркираният словоред в италианските журналистически заглавия</w:t>
            </w:r>
            <w:r>
              <w:rPr>
                <w:rFonts w:ascii="Verdana" w:eastAsia="Times New Roman" w:hAnsi="Verdana"/>
                <w:color w:val="333333"/>
              </w:rPr>
              <w:t>, Езиков свят, 2012, Ref, SCOPUS Quartile: Q1 (2012</w:t>
            </w:r>
            <w:r>
              <w:rPr>
                <w:rFonts w:ascii="Verdana" w:eastAsia="Times New Roman" w:hAnsi="Verdana"/>
                <w:color w:val="333333"/>
              </w:rPr>
              <w:t>)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Маркери на рекламния дискурс, или езикът на pubblicità</w:t>
            </w:r>
            <w:r>
              <w:rPr>
                <w:rFonts w:ascii="Verdana" w:eastAsia="Times New Roman" w:hAnsi="Verdana"/>
                <w:color w:val="333333"/>
              </w:rPr>
              <w:t>, Езиков св</w:t>
            </w:r>
            <w:r>
              <w:rPr>
                <w:rFonts w:ascii="Verdana" w:eastAsia="Times New Roman" w:hAnsi="Verdana"/>
                <w:color w:val="333333"/>
              </w:rPr>
              <w:t>ят, том:9, 2011, Ref, SCOPUS Quartile: Q1 (2011</w:t>
            </w:r>
            <w:r>
              <w:rPr>
                <w:rFonts w:ascii="Verdana" w:eastAsia="Times New Roman" w:hAnsi="Verdana"/>
                <w:color w:val="333333"/>
              </w:rPr>
              <w:t>)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"Социални мрежи и социални медии: обзор на съвременни тенденции"</w:t>
            </w:r>
            <w:r>
              <w:rPr>
                <w:rFonts w:ascii="Verdana" w:eastAsia="Times New Roman" w:hAnsi="Verdana"/>
                <w:color w:val="333333"/>
              </w:rPr>
              <w:t>, Бизнес секретар, 201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Животът като болка според възгледите на италианския философ и поет Дж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акомо Леопарди</w:t>
            </w:r>
            <w:r>
              <w:rPr>
                <w:rFonts w:ascii="Verdana" w:eastAsia="Times New Roman" w:hAnsi="Verdana"/>
                <w:color w:val="333333"/>
              </w:rPr>
              <w:t>, Езиков свят, том:7, брой:2, 2009, Ref, SCOPUS Quartile: Q1 (2009</w:t>
            </w:r>
            <w:r>
              <w:rPr>
                <w:rFonts w:ascii="Verdana" w:eastAsia="Times New Roman" w:hAnsi="Verdana"/>
                <w:color w:val="333333"/>
              </w:rPr>
              <w:t>)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сборник (на конференция и др.)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"Великолепната четворка: Елена Феранте"</w:t>
            </w:r>
            <w:r>
              <w:rPr>
                <w:rFonts w:ascii="Verdana" w:eastAsia="Times New Roman" w:hAnsi="Verdana"/>
                <w:color w:val="333333"/>
              </w:rPr>
              <w:t>, "Литературните поредици – конструиране и деконструиране на канона", 202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"Тялото - литературни употреби и злоупотреби"</w:t>
            </w:r>
            <w:r>
              <w:rPr>
                <w:rFonts w:ascii="Verdana" w:eastAsia="Times New Roman" w:hAnsi="Verdana"/>
                <w:color w:val="333333"/>
              </w:rPr>
              <w:t>, Седемнадесета научна конференция на нехабилитираните преподаватели и докторанти във ФКНФ, 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Rad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eya Gesheva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'Representations of Body in Italian Women’s Writing: Elena Ferrante’s Novels'</w:t>
            </w:r>
            <w:r>
              <w:rPr>
                <w:rFonts w:ascii="Verdana" w:eastAsia="Times New Roman" w:hAnsi="Verdana"/>
                <w:color w:val="333333"/>
              </w:rPr>
              <w:t>, PROCEEDINGS Volume 58, book 6.6. Education of Mathematics and Informatics &amp; Pedagogy and Psychology. Literature, 2019, Ref, др.(ISSN, ROAD SCIENTIFIC RESOURCES</w:t>
            </w:r>
            <w:r>
              <w:rPr>
                <w:rFonts w:ascii="Verdana" w:eastAsia="Times New Roman" w:hAnsi="Verdana"/>
                <w:color w:val="333333"/>
              </w:rPr>
              <w:t>)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Проекции на тялото в словото: трансформации</w:t>
            </w:r>
            <w:r>
              <w:rPr>
                <w:rFonts w:ascii="Verdana" w:eastAsia="Times New Roman" w:hAnsi="Verdana"/>
                <w:color w:val="333333"/>
              </w:rPr>
              <w:t>, Международна научна конференция "От слово към действие: разкази и репрезентации", 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Репрезентации на пишещото тяло в литературата</w:t>
            </w:r>
            <w:r>
              <w:rPr>
                <w:rFonts w:ascii="Verdana" w:eastAsia="Times New Roman" w:hAnsi="Verdana"/>
                <w:color w:val="333333"/>
              </w:rPr>
              <w:t>, 16-та научна конференция на не</w:t>
            </w:r>
            <w:r>
              <w:rPr>
                <w:rFonts w:ascii="Verdana" w:eastAsia="Times New Roman" w:hAnsi="Verdana"/>
                <w:color w:val="333333"/>
              </w:rPr>
              <w:t>хабилитираните преподаватели и докторанти към ФКНФ, 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Аспекти на италианската женска литература</w:t>
            </w:r>
            <w:r>
              <w:rPr>
                <w:rFonts w:ascii="Verdana" w:eastAsia="Times New Roman" w:hAnsi="Verdana"/>
                <w:color w:val="333333"/>
              </w:rPr>
              <w:t>, Петнадесета конференция на ФКНФ за нехабилитирани преподаватели и докторанти, 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Мафия и литература в Италия през 20. век</w:t>
            </w:r>
            <w:r>
              <w:rPr>
                <w:rFonts w:ascii="Verdana" w:eastAsia="Times New Roman" w:hAnsi="Verdana"/>
                <w:color w:val="333333"/>
              </w:rPr>
              <w:t>, Четиринадесетата научна конференция на Факултета по класически и нови филологии за нехабилитирани преподаватели и докторанти , 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Le trasgressioni del progetto Scrittura al Femminile</w:t>
            </w:r>
            <w:r>
              <w:rPr>
                <w:rFonts w:ascii="Verdana" w:eastAsia="Times New Roman" w:hAnsi="Verdana"/>
                <w:color w:val="333333"/>
              </w:rPr>
              <w:t>, Man</w:t>
            </w:r>
            <w:r>
              <w:rPr>
                <w:rFonts w:ascii="Verdana" w:eastAsia="Times New Roman" w:hAnsi="Verdana"/>
                <w:color w:val="333333"/>
              </w:rPr>
              <w:t>ifestations de la norme dans les langues et littératures romanes , 2016,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Проектното в литературата: наблюдения върху проекта écriture féminine</w:t>
            </w:r>
            <w:r>
              <w:rPr>
                <w:rFonts w:ascii="Verdana" w:eastAsia="Times New Roman" w:hAnsi="Verdana"/>
                <w:color w:val="333333"/>
              </w:rPr>
              <w:t>, Тринадесета конференция на Факултета по класически и нови филологии за нехабилитира</w:t>
            </w:r>
            <w:r>
              <w:rPr>
                <w:rFonts w:ascii="Verdana" w:eastAsia="Times New Roman" w:hAnsi="Verdana"/>
                <w:color w:val="333333"/>
              </w:rPr>
              <w:t>ни преподаватели и докторанти , 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Radeya Gesheva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La scrittura al femminile in Italia: Il concetto e la problematica dell’omertà della donna in Dacia Maraini.</w:t>
            </w:r>
            <w:r>
              <w:rPr>
                <w:rFonts w:ascii="Verdana" w:eastAsia="Times New Roman" w:hAnsi="Verdana"/>
                <w:color w:val="333333"/>
              </w:rPr>
              <w:t>, Presente e futuro della lingua e letteratura italiana: problemi, metodi, ricerche</w:t>
            </w:r>
            <w:r>
              <w:rPr>
                <w:rFonts w:ascii="Verdana" w:eastAsia="Times New Roman" w:hAnsi="Verdana"/>
                <w:color w:val="333333"/>
              </w:rPr>
              <w:t xml:space="preserve"> , 2015, в сътрудничество с чуждестранни учен</w:t>
            </w:r>
            <w:r>
              <w:rPr>
                <w:rFonts w:ascii="Verdana" w:eastAsia="Times New Roman" w:hAnsi="Verdana"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Измерения на проекта Écriture féminine</w:t>
            </w:r>
            <w:r>
              <w:rPr>
                <w:rFonts w:ascii="Verdana" w:eastAsia="Times New Roman" w:hAnsi="Verdana"/>
                <w:color w:val="333333"/>
              </w:rPr>
              <w:t>, Дванадесета конференция на Факултета по класически и нови филологии за нехабилитирани преподаватели и докторанти , 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Radeya Gesh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Il testo come chiave per l’interpretazione filologica (il romanzo di Dacia Maraini “La lunga vita di Marianna Ucria“</w:t>
            </w:r>
            <w:r>
              <w:rPr>
                <w:rFonts w:ascii="Verdana" w:eastAsia="Times New Roman" w:hAnsi="Verdana"/>
                <w:color w:val="333333"/>
              </w:rPr>
              <w:t>, „Текст как единица филологической интерпретации“, 2014, в сътрудничество с чуждестранни учен</w:t>
            </w:r>
            <w:r>
              <w:rPr>
                <w:rFonts w:ascii="Verdana" w:eastAsia="Times New Roman" w:hAnsi="Verdana"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Radeya Gesheva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La memoria nel romanzo 'Bagheria' di Dacia Maraini</w:t>
            </w:r>
            <w:r>
              <w:rPr>
                <w:rFonts w:ascii="Verdana" w:eastAsia="Times New Roman" w:hAnsi="Verdana"/>
                <w:color w:val="333333"/>
              </w:rPr>
              <w:t>, “La lingua e la letteratura italiana in prospettiva sincronica e diacronica”, 2014, в сътрудничество с чуждестранни учен</w:t>
            </w:r>
            <w:r>
              <w:rPr>
                <w:rFonts w:ascii="Verdana" w:eastAsia="Times New Roman" w:hAnsi="Verdana"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"Живот и обичаи на индианците" от "Бордови дневник" на Христофор Колумб</w:t>
            </w:r>
            <w:r>
              <w:rPr>
                <w:rFonts w:ascii="Verdana" w:eastAsia="Times New Roman" w:hAnsi="Verdana"/>
                <w:color w:val="333333"/>
              </w:rPr>
              <w:t>, Искам шестица, 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"На Изток от Запада"</w:t>
            </w:r>
            <w:r>
              <w:rPr>
                <w:rFonts w:ascii="Verdana" w:eastAsia="Times New Roman" w:hAnsi="Verdana"/>
                <w:color w:val="333333"/>
              </w:rPr>
              <w:t>, Искам шестица, 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„Антагонизмът на гласовете. Перспективи за разглеждане на време и пам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ет в романа на италианската писателка Наталия Гинзбург „Семеен лексикон“</w:t>
            </w:r>
            <w:r>
              <w:rPr>
                <w:rFonts w:ascii="Verdana" w:eastAsia="Times New Roman" w:hAnsi="Verdana"/>
                <w:color w:val="333333"/>
              </w:rPr>
              <w:t>, „Езици на паметта в литературния текст“, 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Наративът като мозаечна структура от спомени в романа „Семеен лексикон“ на Наталия Гинзбург</w:t>
            </w:r>
            <w:r>
              <w:rPr>
                <w:rFonts w:ascii="Verdana" w:eastAsia="Times New Roman" w:hAnsi="Verdana"/>
                <w:color w:val="333333"/>
              </w:rPr>
              <w:t>, Десета юбилейна н</w:t>
            </w:r>
            <w:r>
              <w:rPr>
                <w:rFonts w:ascii="Verdana" w:eastAsia="Times New Roman" w:hAnsi="Verdana"/>
                <w:color w:val="333333"/>
              </w:rPr>
              <w:t>аучна конференция за нехабилитирани преподаватели и докторанти на ФКНФ, 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"Преходът от комедия дел арте към съвремието: мостът Дарио Фо"</w:t>
            </w:r>
            <w:r>
              <w:rPr>
                <w:rFonts w:ascii="Verdana" w:eastAsia="Times New Roman" w:hAnsi="Verdana"/>
                <w:color w:val="333333"/>
              </w:rPr>
              <w:t>, Нобеловите награди за литература - мост между културите,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91438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Участие в конференц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ия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"Идеологията и тялото: взаимоотношения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Присъствие,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Representation of Space and Time in Bodies: Literary Observations of the 20th Centur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y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Присъствие,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"Наблюдения върху държавния зрелостен изпит в Италия: компетентностният подход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"Великолепната четворка: Елена Феранте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"Италианският модел на тялото: повторение и обновл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ение на парадигмата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"Тялото - литературни употреби и злоупотреби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"Емоционалният подход: ключ за интерпретация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'Women's Writing in Italy in the 20th Century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"Тялото като център или периферия: наблюдения върху италианското женско писане на ХХ век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'Il corpo come campo d’indagine: osservazioni sulla letteratura italiana alla fine del Secondo e agli inizi del Terzo millennio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'Il corpo-mediatore nella letteratura italiana del 20 secolo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Секционен</w:t>
            </w:r>
            <w:r>
              <w:rPr>
                <w:rFonts w:ascii="Verdana" w:eastAsia="Times New Roman" w:hAnsi="Verdana"/>
                <w:color w:val="333333"/>
              </w:rPr>
              <w:t xml:space="preserve">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"Проекции на тялото в словото: трансформации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"Литературни прочити на тялото в италианската литература на 20. век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'Representations of Body in Italian Women’s Writing: Elena Ferrante’s Novels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Репрезентации на пишещото тяло в литературат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Кодът E.F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.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Il progetto 'Scrittura al femminile' in Itali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Аспекти на италианската женска литератур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Strategies for interpersonal and intergroup communication in the edu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cational process: 21-st century skills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Манифестното в италианската женска литература на 20. ве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к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'Natalia Ginzburg: la vita come fioritura di barzellette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'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Мафия и литература в Италия през 20. ве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к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Наблюдения върху триадата бяло-черно-червено в романа на италианската писателка Наталия Гинзбург „Семеен лексикон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Автобиография и идентичност в проекта Écriture féminin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e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Le trasgresssioni del profetto Scrittura al femminil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e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Radeya Gesheva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L'omertà di una donn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Следи на паметта в романа "Багерия" на Дача Мараин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2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Гешева, 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"La storia della filologia italiana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Маркираният слово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ред в италианските журналистически заглави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Маркери на рекламния дискурс, или езикът на pubblicit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à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089473357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Радея Гешева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Животът като болка според възгледите на италианския философ и поет Дж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акомо Леопард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91438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</w:tbl>
    <w:p w:rsidR="00191438" w:rsidRDefault="00191438">
      <w:pPr>
        <w:divId w:val="1089473357"/>
        <w:rPr>
          <w:rFonts w:eastAsia="Times New Roman"/>
        </w:rPr>
      </w:pPr>
    </w:p>
    <w:sectPr w:rsidR="0019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1401"/>
    <w:rsid w:val="00191438"/>
    <w:rsid w:val="003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F2D0C30-59EA-48A9-B12D-C93DC88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Vessela Guenova</dc:creator>
  <cp:keywords/>
  <dc:description/>
  <cp:lastModifiedBy>Vessela Guenova</cp:lastModifiedBy>
  <cp:revision>2</cp:revision>
  <dcterms:created xsi:type="dcterms:W3CDTF">2021-02-18T17:53:00Z</dcterms:created>
  <dcterms:modified xsi:type="dcterms:W3CDTF">2021-02-18T17:53:00Z</dcterms:modified>
</cp:coreProperties>
</file>